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6628E0" w:rsidRPr="002B1BD0" w:rsidTr="00156804">
        <w:trPr>
          <w:trHeight w:val="369"/>
        </w:trPr>
        <w:tc>
          <w:tcPr>
            <w:tcW w:w="5103" w:type="dxa"/>
          </w:tcPr>
          <w:p w:rsidR="006628E0" w:rsidRPr="002B1BD0" w:rsidRDefault="006628E0" w:rsidP="00156804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156804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6628E0" w:rsidRPr="002B1BD0" w:rsidTr="00156804">
        <w:trPr>
          <w:trHeight w:val="369"/>
        </w:trPr>
        <w:tc>
          <w:tcPr>
            <w:tcW w:w="5103" w:type="dxa"/>
          </w:tcPr>
          <w:p w:rsidR="006628E0" w:rsidRPr="002B1BD0" w:rsidRDefault="006628E0" w:rsidP="00156804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156804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6628E0" w:rsidRPr="002B1BD0" w:rsidTr="00156804">
        <w:trPr>
          <w:trHeight w:val="391"/>
        </w:trPr>
        <w:tc>
          <w:tcPr>
            <w:tcW w:w="5103" w:type="dxa"/>
          </w:tcPr>
          <w:p w:rsidR="006628E0" w:rsidRPr="002B1BD0" w:rsidRDefault="006628E0" w:rsidP="00156804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156804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Протокол  № _______________</w:t>
            </w:r>
          </w:p>
        </w:tc>
      </w:tr>
      <w:tr w:rsidR="006628E0" w:rsidRPr="002B1BD0" w:rsidTr="00156804">
        <w:trPr>
          <w:trHeight w:val="391"/>
        </w:trPr>
        <w:tc>
          <w:tcPr>
            <w:tcW w:w="5103" w:type="dxa"/>
          </w:tcPr>
          <w:p w:rsidR="006628E0" w:rsidRPr="002B1BD0" w:rsidRDefault="006628E0" w:rsidP="00156804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E74775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«____» </w:t>
            </w:r>
            <w:r w:rsidR="008543E9">
              <w:rPr>
                <w:rFonts w:cs="Arial"/>
                <w:szCs w:val="22"/>
              </w:rPr>
              <w:t xml:space="preserve"> </w:t>
            </w:r>
            <w:r w:rsidR="00E74775">
              <w:rPr>
                <w:rFonts w:cs="Arial"/>
                <w:szCs w:val="22"/>
              </w:rPr>
              <w:t>______________</w:t>
            </w:r>
            <w:r w:rsidRPr="002B1BD0">
              <w:rPr>
                <w:rFonts w:cs="Arial"/>
                <w:szCs w:val="22"/>
              </w:rPr>
              <w:t xml:space="preserve"> </w:t>
            </w:r>
            <w:r w:rsidR="006B36D5">
              <w:rPr>
                <w:rFonts w:cs="Arial"/>
                <w:szCs w:val="22"/>
              </w:rPr>
              <w:t>2014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8500D1" w:rsidP="006628E0">
      <w:pPr>
        <w:ind w:firstLine="708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5.1. </w:t>
      </w:r>
      <w:r w:rsidR="006628E0" w:rsidRPr="002B1BD0">
        <w:rPr>
          <w:rFonts w:cs="Arial"/>
          <w:b/>
          <w:szCs w:val="22"/>
        </w:rPr>
        <w:t>ТРЕБОВАНИЯ К ПРЕДМЕТУ ОФЕРТЫ</w:t>
      </w:r>
      <w:r w:rsidR="001A7284">
        <w:rPr>
          <w:rFonts w:cs="Arial"/>
          <w:b/>
          <w:szCs w:val="22"/>
        </w:rPr>
        <w:t xml:space="preserve"> для ОАО «</w:t>
      </w:r>
      <w:proofErr w:type="spellStart"/>
      <w:r w:rsidR="001A7284">
        <w:rPr>
          <w:rFonts w:cs="Arial"/>
          <w:b/>
          <w:szCs w:val="22"/>
        </w:rPr>
        <w:t>Славнефть</w:t>
      </w:r>
      <w:proofErr w:type="spellEnd"/>
      <w:r w:rsidR="00E706E0">
        <w:rPr>
          <w:rFonts w:cs="Arial"/>
          <w:b/>
          <w:szCs w:val="22"/>
        </w:rPr>
        <w:t>-Мегионнефтегаз</w:t>
      </w:r>
      <w:r w:rsidR="005F1531">
        <w:rPr>
          <w:rFonts w:cs="Arial"/>
          <w:b/>
          <w:szCs w:val="22"/>
        </w:rPr>
        <w:t>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70540B" w:rsidRPr="005F323D" w:rsidRDefault="0051490A" w:rsidP="008500D1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5F323D">
        <w:rPr>
          <w:rFonts w:cs="Arial"/>
          <w:szCs w:val="22"/>
        </w:rPr>
        <w:t xml:space="preserve">  </w:t>
      </w:r>
      <w:r w:rsidR="0070540B" w:rsidRPr="005F323D">
        <w:rPr>
          <w:rFonts w:cs="Arial"/>
          <w:szCs w:val="22"/>
        </w:rPr>
        <w:t>Общие положения.</w:t>
      </w:r>
      <w:r w:rsidR="0070540B" w:rsidRPr="005F323D">
        <w:rPr>
          <w:rFonts w:cs="Arial"/>
          <w:sz w:val="20"/>
          <w:szCs w:val="20"/>
        </w:rPr>
        <w:t xml:space="preserve">    </w:t>
      </w:r>
    </w:p>
    <w:p w:rsidR="0070540B" w:rsidRPr="005F323D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5F323D">
        <w:rPr>
          <w:rFonts w:cs="Arial"/>
          <w:sz w:val="20"/>
          <w:szCs w:val="20"/>
        </w:rPr>
        <w:t xml:space="preserve"> </w:t>
      </w:r>
    </w:p>
    <w:p w:rsidR="00E706E0" w:rsidRPr="00E706E0" w:rsidRDefault="00E706E0" w:rsidP="00E706E0">
      <w:pPr>
        <w:autoSpaceDE w:val="0"/>
        <w:autoSpaceDN w:val="0"/>
        <w:adjustRightInd w:val="0"/>
        <w:ind w:left="786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</w:t>
      </w:r>
      <w:proofErr w:type="gramStart"/>
      <w:r w:rsidR="001A4D9A" w:rsidRPr="00E706E0">
        <w:rPr>
          <w:rFonts w:cs="Arial"/>
          <w:sz w:val="20"/>
          <w:szCs w:val="20"/>
        </w:rPr>
        <w:t>Детали трубопроводов</w:t>
      </w:r>
      <w:r w:rsidR="008F7F8F" w:rsidRPr="00E706E0">
        <w:rPr>
          <w:rFonts w:cs="Arial"/>
          <w:sz w:val="20"/>
          <w:szCs w:val="20"/>
        </w:rPr>
        <w:t xml:space="preserve"> </w:t>
      </w:r>
      <w:r w:rsidR="0070540B" w:rsidRPr="00E706E0">
        <w:rPr>
          <w:rFonts w:cs="Arial"/>
          <w:sz w:val="20"/>
          <w:szCs w:val="20"/>
        </w:rPr>
        <w:t xml:space="preserve"> (общее количество </w:t>
      </w:r>
      <w:r w:rsidRPr="00E706E0">
        <w:rPr>
          <w:rFonts w:cs="Arial"/>
          <w:sz w:val="20"/>
          <w:szCs w:val="20"/>
        </w:rPr>
        <w:t xml:space="preserve">144 </w:t>
      </w:r>
      <w:r w:rsidR="0070540B" w:rsidRPr="00E706E0">
        <w:rPr>
          <w:rFonts w:cs="Arial"/>
          <w:sz w:val="20"/>
          <w:szCs w:val="20"/>
        </w:rPr>
        <w:t>шт</w:t>
      </w:r>
      <w:r w:rsidR="008F7F8F" w:rsidRPr="00E706E0">
        <w:rPr>
          <w:rFonts w:cs="Arial"/>
          <w:sz w:val="20"/>
          <w:szCs w:val="20"/>
        </w:rPr>
        <w:t>.,</w:t>
      </w:r>
      <w:r w:rsidR="0070540B" w:rsidRPr="00E706E0">
        <w:rPr>
          <w:rFonts w:cs="Arial"/>
          <w:sz w:val="20"/>
          <w:szCs w:val="20"/>
        </w:rPr>
        <w:t xml:space="preserve"> адрес склада грузополучателя при поставке товара автотранспортом: </w:t>
      </w:r>
      <w:r w:rsidRPr="00E706E0">
        <w:rPr>
          <w:rFonts w:cs="Arial"/>
          <w:sz w:val="20"/>
          <w:szCs w:val="20"/>
        </w:rPr>
        <w:t>склад на территории Управления материально-технического снабжения открытого акционерного общества «</w:t>
      </w:r>
      <w:proofErr w:type="spellStart"/>
      <w:r w:rsidRPr="00E706E0">
        <w:rPr>
          <w:rFonts w:cs="Arial"/>
          <w:sz w:val="20"/>
          <w:szCs w:val="20"/>
        </w:rPr>
        <w:t>Славнефть</w:t>
      </w:r>
      <w:proofErr w:type="spellEnd"/>
      <w:r w:rsidRPr="00E706E0">
        <w:rPr>
          <w:rFonts w:cs="Arial"/>
          <w:sz w:val="20"/>
          <w:szCs w:val="20"/>
        </w:rPr>
        <w:t xml:space="preserve">-Мегионнефтегаз» Российская Федерация, 628690, поселок Высокий города </w:t>
      </w:r>
      <w:proofErr w:type="spellStart"/>
      <w:r w:rsidRPr="00E706E0">
        <w:rPr>
          <w:rFonts w:cs="Arial"/>
          <w:sz w:val="20"/>
          <w:szCs w:val="20"/>
        </w:rPr>
        <w:t>Мегиона</w:t>
      </w:r>
      <w:proofErr w:type="spellEnd"/>
      <w:r w:rsidRPr="00E706E0">
        <w:rPr>
          <w:rFonts w:cs="Arial"/>
          <w:sz w:val="20"/>
          <w:szCs w:val="20"/>
        </w:rPr>
        <w:t xml:space="preserve"> (УМТС ОАО «СН-МНГ»).</w:t>
      </w:r>
      <w:proofErr w:type="gramEnd"/>
    </w:p>
    <w:p w:rsidR="00802340" w:rsidRPr="00B55354" w:rsidRDefault="00802340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706E0">
        <w:rPr>
          <w:rFonts w:ascii="Arial" w:hAnsi="Arial" w:cs="Arial"/>
          <w:sz w:val="20"/>
          <w:szCs w:val="20"/>
        </w:rPr>
        <w:t xml:space="preserve">Оферта может быть представлена на часть номенклатуры МТР, </w:t>
      </w:r>
      <w:proofErr w:type="gramStart"/>
      <w:r w:rsidRPr="00E706E0">
        <w:rPr>
          <w:rFonts w:ascii="Arial" w:hAnsi="Arial" w:cs="Arial"/>
          <w:sz w:val="20"/>
          <w:szCs w:val="20"/>
        </w:rPr>
        <w:t>указанных</w:t>
      </w:r>
      <w:proofErr w:type="gramEnd"/>
      <w:r w:rsidRPr="00E706E0">
        <w:rPr>
          <w:rFonts w:ascii="Arial" w:hAnsi="Arial" w:cs="Arial"/>
          <w:sz w:val="20"/>
          <w:szCs w:val="20"/>
        </w:rPr>
        <w:t xml:space="preserve"> в  техническом </w:t>
      </w:r>
      <w:r w:rsidRPr="00B55354">
        <w:rPr>
          <w:rFonts w:ascii="Arial" w:hAnsi="Arial" w:cs="Arial"/>
          <w:sz w:val="20"/>
          <w:szCs w:val="20"/>
        </w:rPr>
        <w:t>задании.</w:t>
      </w:r>
    </w:p>
    <w:p w:rsidR="005F323D" w:rsidRPr="00B55354" w:rsidRDefault="0070540B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55354">
        <w:rPr>
          <w:rFonts w:ascii="Arial" w:hAnsi="Arial" w:cs="Arial"/>
          <w:sz w:val="20"/>
          <w:szCs w:val="20"/>
        </w:rPr>
        <w:t xml:space="preserve">Инициатор закупки - </w:t>
      </w:r>
      <w:r w:rsidR="005F323D" w:rsidRPr="00B55354">
        <w:rPr>
          <w:rFonts w:ascii="Arial" w:hAnsi="Arial" w:cs="Arial"/>
          <w:sz w:val="20"/>
          <w:szCs w:val="20"/>
        </w:rPr>
        <w:t>Открытое акционерное общество «</w:t>
      </w:r>
      <w:proofErr w:type="spellStart"/>
      <w:r w:rsidR="005F323D" w:rsidRPr="00B55354">
        <w:rPr>
          <w:rFonts w:ascii="Arial" w:hAnsi="Arial" w:cs="Arial"/>
          <w:sz w:val="20"/>
          <w:szCs w:val="20"/>
        </w:rPr>
        <w:t>Славнефть</w:t>
      </w:r>
      <w:proofErr w:type="spellEnd"/>
      <w:r w:rsidR="005F323D" w:rsidRPr="00B55354">
        <w:rPr>
          <w:rFonts w:ascii="Arial" w:hAnsi="Arial" w:cs="Arial"/>
          <w:sz w:val="20"/>
          <w:szCs w:val="20"/>
        </w:rPr>
        <w:t>-Мегионнефтегаз»</w:t>
      </w:r>
    </w:p>
    <w:p w:rsidR="00A668ED" w:rsidRPr="005F323D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55354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</w:t>
      </w:r>
      <w:r w:rsidRPr="005F323D">
        <w:rPr>
          <w:rFonts w:ascii="Arial" w:hAnsi="Arial" w:cs="Arial"/>
          <w:sz w:val="20"/>
          <w:szCs w:val="20"/>
        </w:rPr>
        <w:t xml:space="preserve">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1.3.</w:t>
      </w:r>
      <w:r w:rsidRPr="0070540B">
        <w:rPr>
          <w:rFonts w:cs="Arial"/>
          <w:sz w:val="20"/>
          <w:szCs w:val="20"/>
        </w:rPr>
        <w:tab/>
        <w:t>Плановые сроки поставки товара:</w:t>
      </w:r>
    </w:p>
    <w:p w:rsidR="00F15232" w:rsidRPr="0070540B" w:rsidRDefault="00F15232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tbl>
      <w:tblPr>
        <w:tblW w:w="102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4004"/>
        <w:gridCol w:w="2693"/>
        <w:gridCol w:w="850"/>
        <w:gridCol w:w="1842"/>
      </w:tblGrid>
      <w:tr w:rsidR="00BF0FE0" w:rsidRPr="00362D19" w:rsidTr="00362D19">
        <w:trPr>
          <w:trHeight w:val="470"/>
          <w:tblHeader/>
        </w:trPr>
        <w:tc>
          <w:tcPr>
            <w:tcW w:w="816" w:type="dxa"/>
            <w:vAlign w:val="center"/>
          </w:tcPr>
          <w:p w:rsidR="00BF0FE0" w:rsidRPr="00362D19" w:rsidRDefault="00BF0FE0" w:rsidP="0015680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362D19">
              <w:rPr>
                <w:rFonts w:cs="Arial"/>
                <w:b/>
                <w:sz w:val="20"/>
                <w:szCs w:val="20"/>
              </w:rPr>
              <w:t>№</w:t>
            </w:r>
            <w:proofErr w:type="gramStart"/>
            <w:r w:rsidRPr="00362D19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362D19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4004" w:type="dxa"/>
            <w:shd w:val="clear" w:color="auto" w:fill="auto"/>
            <w:vAlign w:val="center"/>
          </w:tcPr>
          <w:p w:rsidR="00BF0FE0" w:rsidRPr="00362D19" w:rsidRDefault="00BF0FE0" w:rsidP="0015680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362D19">
              <w:rPr>
                <w:rFonts w:cs="Arial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2693" w:type="dxa"/>
            <w:vAlign w:val="center"/>
          </w:tcPr>
          <w:p w:rsidR="00BF0FE0" w:rsidRPr="00362D19" w:rsidRDefault="00BF0FE0" w:rsidP="0015680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362D19">
              <w:rPr>
                <w:rFonts w:cs="Arial"/>
                <w:b/>
                <w:sz w:val="20"/>
                <w:szCs w:val="20"/>
              </w:rPr>
              <w:t>ГОСТ/ТУ</w:t>
            </w:r>
          </w:p>
        </w:tc>
        <w:tc>
          <w:tcPr>
            <w:tcW w:w="850" w:type="dxa"/>
          </w:tcPr>
          <w:p w:rsidR="00BF0FE0" w:rsidRPr="00362D19" w:rsidRDefault="00BF0FE0" w:rsidP="0015680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362D19">
              <w:rPr>
                <w:rFonts w:cs="Arial"/>
                <w:b/>
                <w:sz w:val="20"/>
                <w:szCs w:val="20"/>
              </w:rPr>
              <w:t>Кол-во /</w:t>
            </w:r>
            <w:proofErr w:type="spellStart"/>
            <w:proofErr w:type="gramStart"/>
            <w:r w:rsidRPr="00362D19">
              <w:rPr>
                <w:rFonts w:cs="Arial"/>
                <w:b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</w:tcPr>
          <w:p w:rsidR="00BF0FE0" w:rsidRPr="00362D19" w:rsidRDefault="00BF0FE0" w:rsidP="0015680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362D19">
              <w:rPr>
                <w:rFonts w:cs="Arial"/>
                <w:b/>
                <w:sz w:val="20"/>
                <w:szCs w:val="20"/>
              </w:rPr>
              <w:t>Срок поставки</w:t>
            </w:r>
          </w:p>
        </w:tc>
      </w:tr>
      <w:tr w:rsidR="00EC5F33" w:rsidRPr="00362D19" w:rsidTr="00362D19">
        <w:tc>
          <w:tcPr>
            <w:tcW w:w="816" w:type="dxa"/>
            <w:vAlign w:val="center"/>
          </w:tcPr>
          <w:p w:rsidR="00EC5F33" w:rsidRPr="00362D19" w:rsidRDefault="00EC5F33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EC5F33" w:rsidRPr="00362D19" w:rsidRDefault="00EC5F33">
            <w:pPr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Отвод стальной 57х6 ст.09Г2С 45</w:t>
            </w:r>
          </w:p>
        </w:tc>
        <w:tc>
          <w:tcPr>
            <w:tcW w:w="2693" w:type="dxa"/>
            <w:vAlign w:val="center"/>
          </w:tcPr>
          <w:p w:rsidR="00EC5F33" w:rsidRPr="00362D19" w:rsidRDefault="00EC5F33">
            <w:pPr>
              <w:jc w:val="center"/>
              <w:rPr>
                <w:rFonts w:cs="Arial"/>
                <w:sz w:val="20"/>
                <w:szCs w:val="20"/>
              </w:rPr>
            </w:pPr>
            <w:r w:rsidRPr="00362D19"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EC5F33" w:rsidRPr="00362D19" w:rsidRDefault="00EC5F33" w:rsidP="00EC5F33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EC5F33" w:rsidRPr="00362D19" w:rsidRDefault="00EC5F33" w:rsidP="00BF0FE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31.12.2014г.</w:t>
            </w:r>
          </w:p>
        </w:tc>
      </w:tr>
      <w:tr w:rsidR="00EC5F33" w:rsidRPr="00362D19" w:rsidTr="00362D19">
        <w:tc>
          <w:tcPr>
            <w:tcW w:w="816" w:type="dxa"/>
            <w:vAlign w:val="center"/>
          </w:tcPr>
          <w:p w:rsidR="00EC5F33" w:rsidRPr="00362D19" w:rsidRDefault="00EC5F33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EC5F33" w:rsidRPr="00362D19" w:rsidRDefault="00EC5F33">
            <w:pPr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Отвод 57х6 ст. 09Г2С 90</w:t>
            </w:r>
          </w:p>
        </w:tc>
        <w:tc>
          <w:tcPr>
            <w:tcW w:w="2693" w:type="dxa"/>
            <w:vAlign w:val="center"/>
          </w:tcPr>
          <w:p w:rsidR="00EC5F33" w:rsidRPr="00362D19" w:rsidRDefault="00EC5F33" w:rsidP="005A67ED">
            <w:pPr>
              <w:jc w:val="center"/>
              <w:rPr>
                <w:rFonts w:cs="Arial"/>
                <w:sz w:val="20"/>
                <w:szCs w:val="20"/>
              </w:rPr>
            </w:pPr>
            <w:r w:rsidRPr="00362D19"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EC5F33" w:rsidRPr="00362D19" w:rsidRDefault="00EC5F33" w:rsidP="00EC5F33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2" w:type="dxa"/>
            <w:vAlign w:val="center"/>
          </w:tcPr>
          <w:p w:rsidR="00EC5F33" w:rsidRPr="00362D19" w:rsidRDefault="00EC5F33" w:rsidP="005A67ED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31.12.2014г.</w:t>
            </w:r>
          </w:p>
        </w:tc>
      </w:tr>
      <w:tr w:rsidR="00EC5F33" w:rsidRPr="00362D19" w:rsidTr="00362D19">
        <w:tc>
          <w:tcPr>
            <w:tcW w:w="816" w:type="dxa"/>
            <w:vAlign w:val="center"/>
          </w:tcPr>
          <w:p w:rsidR="00EC5F33" w:rsidRPr="00362D19" w:rsidRDefault="00EC5F33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EC5F33" w:rsidRPr="00362D19" w:rsidRDefault="00EC5F33">
            <w:pPr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Отвод стальной 89х6 ст.09Г2С 90</w:t>
            </w:r>
          </w:p>
        </w:tc>
        <w:tc>
          <w:tcPr>
            <w:tcW w:w="2693" w:type="dxa"/>
            <w:vAlign w:val="center"/>
          </w:tcPr>
          <w:p w:rsidR="00EC5F33" w:rsidRPr="00362D19" w:rsidRDefault="00EC5F33" w:rsidP="005A67ED">
            <w:pPr>
              <w:jc w:val="center"/>
              <w:rPr>
                <w:rFonts w:cs="Arial"/>
                <w:sz w:val="20"/>
                <w:szCs w:val="20"/>
              </w:rPr>
            </w:pPr>
            <w:r w:rsidRPr="00362D19"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EC5F33" w:rsidRPr="00362D19" w:rsidRDefault="00EC5F33" w:rsidP="00EC5F33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1842" w:type="dxa"/>
            <w:vAlign w:val="center"/>
          </w:tcPr>
          <w:p w:rsidR="00EC5F33" w:rsidRPr="00362D19" w:rsidRDefault="00EC5F33" w:rsidP="005A67ED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31.12.2014г.</w:t>
            </w:r>
          </w:p>
        </w:tc>
      </w:tr>
      <w:tr w:rsidR="00EC5F33" w:rsidRPr="00362D19" w:rsidTr="00362D19">
        <w:tc>
          <w:tcPr>
            <w:tcW w:w="816" w:type="dxa"/>
            <w:vAlign w:val="center"/>
          </w:tcPr>
          <w:p w:rsidR="00EC5F33" w:rsidRPr="00362D19" w:rsidRDefault="00EC5F33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EC5F33" w:rsidRPr="00362D19" w:rsidRDefault="00EC5F33">
            <w:pPr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Отвод стальной 114х6 ст.09Г2С 90</w:t>
            </w:r>
          </w:p>
        </w:tc>
        <w:tc>
          <w:tcPr>
            <w:tcW w:w="2693" w:type="dxa"/>
            <w:vAlign w:val="center"/>
          </w:tcPr>
          <w:p w:rsidR="00EC5F33" w:rsidRPr="00362D19" w:rsidRDefault="00EC5F33" w:rsidP="005A67ED">
            <w:pPr>
              <w:jc w:val="center"/>
              <w:rPr>
                <w:rFonts w:cs="Arial"/>
                <w:sz w:val="20"/>
                <w:szCs w:val="20"/>
              </w:rPr>
            </w:pPr>
            <w:r w:rsidRPr="00362D19"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EC5F33" w:rsidRPr="00362D19" w:rsidRDefault="00EC5F33" w:rsidP="00EC5F33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b/>
                <w:color w:val="000000"/>
                <w:sz w:val="20"/>
                <w:szCs w:val="20"/>
              </w:rPr>
              <w:t>23</w:t>
            </w:r>
          </w:p>
        </w:tc>
        <w:tc>
          <w:tcPr>
            <w:tcW w:w="1842" w:type="dxa"/>
            <w:vAlign w:val="center"/>
          </w:tcPr>
          <w:p w:rsidR="00EC5F33" w:rsidRPr="00362D19" w:rsidRDefault="00EC5F33" w:rsidP="005A67ED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31.12.2014г.</w:t>
            </w:r>
          </w:p>
        </w:tc>
      </w:tr>
      <w:tr w:rsidR="00EC5F33" w:rsidRPr="00362D19" w:rsidTr="00362D19">
        <w:tc>
          <w:tcPr>
            <w:tcW w:w="816" w:type="dxa"/>
            <w:vAlign w:val="center"/>
          </w:tcPr>
          <w:p w:rsidR="00EC5F33" w:rsidRPr="00362D19" w:rsidRDefault="00EC5F33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EC5F33" w:rsidRPr="00362D19" w:rsidRDefault="00EC5F33">
            <w:pPr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Отвод стальной 159х6 ст.09Г2С 90</w:t>
            </w:r>
          </w:p>
        </w:tc>
        <w:tc>
          <w:tcPr>
            <w:tcW w:w="2693" w:type="dxa"/>
            <w:vAlign w:val="center"/>
          </w:tcPr>
          <w:p w:rsidR="00EC5F33" w:rsidRPr="00362D19" w:rsidRDefault="00EC5F33" w:rsidP="005A67ED">
            <w:pPr>
              <w:jc w:val="center"/>
              <w:rPr>
                <w:rFonts w:cs="Arial"/>
                <w:sz w:val="20"/>
                <w:szCs w:val="20"/>
              </w:rPr>
            </w:pPr>
            <w:r w:rsidRPr="00362D19">
              <w:rPr>
                <w:rFonts w:cs="Arial"/>
                <w:sz w:val="20"/>
                <w:szCs w:val="20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EC5F33" w:rsidRPr="00362D19" w:rsidRDefault="00EC5F33" w:rsidP="00EC5F33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1842" w:type="dxa"/>
            <w:vAlign w:val="center"/>
          </w:tcPr>
          <w:p w:rsidR="00EC5F33" w:rsidRPr="00362D19" w:rsidRDefault="00EC5F33" w:rsidP="005A67ED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31.12.2014г.</w:t>
            </w:r>
          </w:p>
        </w:tc>
      </w:tr>
      <w:tr w:rsidR="00EC5F33" w:rsidRPr="00362D19" w:rsidTr="00362D19">
        <w:tc>
          <w:tcPr>
            <w:tcW w:w="816" w:type="dxa"/>
            <w:vAlign w:val="center"/>
          </w:tcPr>
          <w:p w:rsidR="00EC5F33" w:rsidRPr="00362D19" w:rsidRDefault="00EC5F33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EC5F33" w:rsidRPr="00362D19" w:rsidRDefault="00EC5F33">
            <w:pPr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Переход 57х6-25х3 ст.09Г2С</w:t>
            </w:r>
          </w:p>
        </w:tc>
        <w:tc>
          <w:tcPr>
            <w:tcW w:w="2693" w:type="dxa"/>
            <w:vAlign w:val="center"/>
          </w:tcPr>
          <w:p w:rsidR="00EC5F33" w:rsidRPr="00362D19" w:rsidRDefault="00EC5F33" w:rsidP="005A67ED">
            <w:pPr>
              <w:jc w:val="center"/>
              <w:rPr>
                <w:rFonts w:cs="Arial"/>
                <w:sz w:val="20"/>
                <w:szCs w:val="20"/>
              </w:rPr>
            </w:pPr>
            <w:r w:rsidRPr="00362D19"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EC5F33" w:rsidRPr="00362D19" w:rsidRDefault="00EC5F33" w:rsidP="00EC5F33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2" w:type="dxa"/>
            <w:vAlign w:val="center"/>
          </w:tcPr>
          <w:p w:rsidR="00EC5F33" w:rsidRPr="00362D19" w:rsidRDefault="00EC5F33" w:rsidP="005A67ED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31.12.2014г.</w:t>
            </w:r>
          </w:p>
        </w:tc>
      </w:tr>
      <w:tr w:rsidR="00EC5F33" w:rsidRPr="00362D19" w:rsidTr="00362D19">
        <w:tc>
          <w:tcPr>
            <w:tcW w:w="816" w:type="dxa"/>
            <w:vAlign w:val="center"/>
          </w:tcPr>
          <w:p w:rsidR="00EC5F33" w:rsidRPr="00362D19" w:rsidRDefault="00EC5F33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EC5F33" w:rsidRPr="00362D19" w:rsidRDefault="00EC5F33">
            <w:pPr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Переход 57х6-32х4 ст. 09Г2С</w:t>
            </w:r>
          </w:p>
        </w:tc>
        <w:tc>
          <w:tcPr>
            <w:tcW w:w="2693" w:type="dxa"/>
            <w:vAlign w:val="center"/>
          </w:tcPr>
          <w:p w:rsidR="00EC5F33" w:rsidRPr="00362D19" w:rsidRDefault="00EC5F33" w:rsidP="005A67ED">
            <w:pPr>
              <w:jc w:val="center"/>
              <w:rPr>
                <w:rFonts w:cs="Arial"/>
                <w:sz w:val="20"/>
                <w:szCs w:val="20"/>
              </w:rPr>
            </w:pPr>
            <w:r w:rsidRPr="00362D19"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EC5F33" w:rsidRPr="00362D19" w:rsidRDefault="00EC5F33" w:rsidP="00EC5F33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2" w:type="dxa"/>
            <w:vAlign w:val="center"/>
          </w:tcPr>
          <w:p w:rsidR="00EC5F33" w:rsidRPr="00362D19" w:rsidRDefault="00EC5F33" w:rsidP="005A67ED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31.12.2014г.</w:t>
            </w:r>
          </w:p>
        </w:tc>
      </w:tr>
      <w:tr w:rsidR="00EC5F33" w:rsidRPr="00362D19" w:rsidTr="00362D19">
        <w:tc>
          <w:tcPr>
            <w:tcW w:w="816" w:type="dxa"/>
            <w:vAlign w:val="center"/>
          </w:tcPr>
          <w:p w:rsidR="00EC5F33" w:rsidRPr="00362D19" w:rsidRDefault="00EC5F33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EC5F33" w:rsidRPr="00362D19" w:rsidRDefault="00EC5F33">
            <w:pPr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Переход 89х6-57х6 ст.09Г2С</w:t>
            </w:r>
          </w:p>
        </w:tc>
        <w:tc>
          <w:tcPr>
            <w:tcW w:w="2693" w:type="dxa"/>
            <w:vAlign w:val="center"/>
          </w:tcPr>
          <w:p w:rsidR="00EC5F33" w:rsidRPr="00362D19" w:rsidRDefault="00EC5F33" w:rsidP="005A67ED">
            <w:pPr>
              <w:jc w:val="center"/>
              <w:rPr>
                <w:rFonts w:cs="Arial"/>
                <w:sz w:val="20"/>
                <w:szCs w:val="20"/>
              </w:rPr>
            </w:pPr>
            <w:r w:rsidRPr="00362D19"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EC5F33" w:rsidRPr="00362D19" w:rsidRDefault="00EC5F33" w:rsidP="00EC5F33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2" w:type="dxa"/>
            <w:vAlign w:val="center"/>
          </w:tcPr>
          <w:p w:rsidR="00EC5F33" w:rsidRPr="00362D19" w:rsidRDefault="00EC5F33" w:rsidP="005A67ED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31.12.2014г.</w:t>
            </w:r>
          </w:p>
        </w:tc>
      </w:tr>
      <w:tr w:rsidR="00EC5F33" w:rsidRPr="00362D19" w:rsidTr="00362D19">
        <w:tc>
          <w:tcPr>
            <w:tcW w:w="816" w:type="dxa"/>
            <w:vAlign w:val="center"/>
          </w:tcPr>
          <w:p w:rsidR="00EC5F33" w:rsidRPr="00362D19" w:rsidRDefault="00EC5F33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EC5F33" w:rsidRPr="00362D19" w:rsidRDefault="00EC5F33">
            <w:pPr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Переход 114х6-57х6 ст.09Г2С</w:t>
            </w:r>
          </w:p>
        </w:tc>
        <w:tc>
          <w:tcPr>
            <w:tcW w:w="2693" w:type="dxa"/>
            <w:vAlign w:val="center"/>
          </w:tcPr>
          <w:p w:rsidR="00EC5F33" w:rsidRPr="00362D19" w:rsidRDefault="00EC5F33" w:rsidP="005A67ED">
            <w:pPr>
              <w:jc w:val="center"/>
              <w:rPr>
                <w:rFonts w:cs="Arial"/>
                <w:sz w:val="20"/>
                <w:szCs w:val="20"/>
              </w:rPr>
            </w:pPr>
            <w:r w:rsidRPr="00362D19"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EC5F33" w:rsidRPr="00362D19" w:rsidRDefault="00EC5F33" w:rsidP="00EC5F33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2" w:type="dxa"/>
            <w:vAlign w:val="center"/>
          </w:tcPr>
          <w:p w:rsidR="00EC5F33" w:rsidRPr="00362D19" w:rsidRDefault="00EC5F33" w:rsidP="005A67ED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31.12.2014г.</w:t>
            </w:r>
          </w:p>
        </w:tc>
      </w:tr>
      <w:tr w:rsidR="00EC5F33" w:rsidRPr="00362D19" w:rsidTr="00362D19">
        <w:tc>
          <w:tcPr>
            <w:tcW w:w="816" w:type="dxa"/>
            <w:vAlign w:val="center"/>
          </w:tcPr>
          <w:p w:rsidR="00EC5F33" w:rsidRPr="00362D19" w:rsidRDefault="00EC5F33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EC5F33" w:rsidRPr="00362D19" w:rsidRDefault="00EC5F33">
            <w:pPr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Переход 114х6-76х6 ст.09Г2С</w:t>
            </w:r>
          </w:p>
        </w:tc>
        <w:tc>
          <w:tcPr>
            <w:tcW w:w="2693" w:type="dxa"/>
            <w:vAlign w:val="center"/>
          </w:tcPr>
          <w:p w:rsidR="00EC5F33" w:rsidRPr="00362D19" w:rsidRDefault="00EC5F33" w:rsidP="005A67ED">
            <w:pPr>
              <w:jc w:val="center"/>
              <w:rPr>
                <w:rFonts w:cs="Arial"/>
                <w:sz w:val="20"/>
                <w:szCs w:val="20"/>
              </w:rPr>
            </w:pPr>
            <w:r w:rsidRPr="00362D19"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EC5F33" w:rsidRPr="00362D19" w:rsidRDefault="00EC5F33" w:rsidP="00EC5F33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2" w:type="dxa"/>
            <w:vAlign w:val="center"/>
          </w:tcPr>
          <w:p w:rsidR="00EC5F33" w:rsidRPr="00362D19" w:rsidRDefault="00EC5F33" w:rsidP="005A67ED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31.12.2014г.</w:t>
            </w:r>
          </w:p>
        </w:tc>
      </w:tr>
      <w:tr w:rsidR="00EC5F33" w:rsidRPr="00362D19" w:rsidTr="00362D19">
        <w:tc>
          <w:tcPr>
            <w:tcW w:w="816" w:type="dxa"/>
            <w:vAlign w:val="center"/>
          </w:tcPr>
          <w:p w:rsidR="00EC5F33" w:rsidRPr="00362D19" w:rsidRDefault="00EC5F33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EC5F33" w:rsidRPr="00362D19" w:rsidRDefault="00EC5F33">
            <w:pPr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Переход 114х6-89х6 ст.09Г2С</w:t>
            </w:r>
          </w:p>
        </w:tc>
        <w:tc>
          <w:tcPr>
            <w:tcW w:w="2693" w:type="dxa"/>
            <w:vAlign w:val="center"/>
          </w:tcPr>
          <w:p w:rsidR="00EC5F33" w:rsidRPr="00362D19" w:rsidRDefault="00EC5F33" w:rsidP="005A67ED">
            <w:pPr>
              <w:jc w:val="center"/>
              <w:rPr>
                <w:rFonts w:cs="Arial"/>
                <w:sz w:val="20"/>
                <w:szCs w:val="20"/>
              </w:rPr>
            </w:pPr>
            <w:r w:rsidRPr="00362D19"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EC5F33" w:rsidRPr="00362D19" w:rsidRDefault="00EC5F33" w:rsidP="00EC5F33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EC5F33" w:rsidRPr="00362D19" w:rsidRDefault="00EC5F33" w:rsidP="005A67ED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31.12.2014г.</w:t>
            </w:r>
          </w:p>
        </w:tc>
      </w:tr>
      <w:tr w:rsidR="00EC5F33" w:rsidRPr="00362D19" w:rsidTr="00362D19">
        <w:tc>
          <w:tcPr>
            <w:tcW w:w="816" w:type="dxa"/>
            <w:vAlign w:val="center"/>
          </w:tcPr>
          <w:p w:rsidR="00EC5F33" w:rsidRPr="00362D19" w:rsidRDefault="00EC5F33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EC5F33" w:rsidRPr="00362D19" w:rsidRDefault="00EC5F33">
            <w:pPr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Переход 159х8-89х6 ст.09Г2С</w:t>
            </w:r>
          </w:p>
        </w:tc>
        <w:tc>
          <w:tcPr>
            <w:tcW w:w="2693" w:type="dxa"/>
            <w:vAlign w:val="center"/>
          </w:tcPr>
          <w:p w:rsidR="00EC5F33" w:rsidRPr="00362D19" w:rsidRDefault="00EC5F33" w:rsidP="005A67ED">
            <w:pPr>
              <w:jc w:val="center"/>
              <w:rPr>
                <w:rFonts w:cs="Arial"/>
                <w:sz w:val="20"/>
                <w:szCs w:val="20"/>
              </w:rPr>
            </w:pPr>
            <w:r w:rsidRPr="00362D19"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EC5F33" w:rsidRPr="00362D19" w:rsidRDefault="00EC5F33" w:rsidP="00EC5F33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2" w:type="dxa"/>
            <w:vAlign w:val="center"/>
          </w:tcPr>
          <w:p w:rsidR="00EC5F33" w:rsidRPr="00362D19" w:rsidRDefault="00EC5F33" w:rsidP="005A67ED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31.12.2014г.</w:t>
            </w:r>
          </w:p>
        </w:tc>
      </w:tr>
      <w:tr w:rsidR="00EC5F33" w:rsidRPr="00362D19" w:rsidTr="00362D19">
        <w:tc>
          <w:tcPr>
            <w:tcW w:w="816" w:type="dxa"/>
            <w:vAlign w:val="center"/>
          </w:tcPr>
          <w:p w:rsidR="00EC5F33" w:rsidRPr="00362D19" w:rsidRDefault="00EC5F33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EC5F33" w:rsidRPr="00362D19" w:rsidRDefault="00EC5F33">
            <w:pPr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Переход 426х8-159х6 ст.09Г2С</w:t>
            </w:r>
          </w:p>
        </w:tc>
        <w:tc>
          <w:tcPr>
            <w:tcW w:w="2693" w:type="dxa"/>
            <w:vAlign w:val="center"/>
          </w:tcPr>
          <w:p w:rsidR="00EC5F33" w:rsidRPr="00362D19" w:rsidRDefault="00EC5F33">
            <w:pPr>
              <w:jc w:val="center"/>
              <w:rPr>
                <w:rFonts w:cs="Arial"/>
                <w:sz w:val="20"/>
                <w:szCs w:val="20"/>
              </w:rPr>
            </w:pPr>
            <w:r w:rsidRPr="00362D19">
              <w:rPr>
                <w:rFonts w:cs="Arial"/>
                <w:sz w:val="20"/>
                <w:szCs w:val="20"/>
              </w:rPr>
              <w:t>ТУ 1462-203-0147016-01 ГОСТ 17378-2001</w:t>
            </w:r>
          </w:p>
        </w:tc>
        <w:tc>
          <w:tcPr>
            <w:tcW w:w="850" w:type="dxa"/>
            <w:vAlign w:val="center"/>
          </w:tcPr>
          <w:p w:rsidR="00EC5F33" w:rsidRPr="00362D19" w:rsidRDefault="00EC5F33" w:rsidP="00EC5F33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EC5F33" w:rsidRPr="00362D19" w:rsidRDefault="00EC5F33" w:rsidP="005A67ED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31.12.2014г.</w:t>
            </w:r>
          </w:p>
        </w:tc>
      </w:tr>
      <w:tr w:rsidR="00EC5F33" w:rsidRPr="00362D19" w:rsidTr="00362D19">
        <w:tc>
          <w:tcPr>
            <w:tcW w:w="816" w:type="dxa"/>
            <w:vAlign w:val="center"/>
          </w:tcPr>
          <w:p w:rsidR="00EC5F33" w:rsidRPr="00362D19" w:rsidRDefault="00EC5F33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EC5F33" w:rsidRPr="00362D19" w:rsidRDefault="00EC5F33">
            <w:pPr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Переход 426х8-219х6 ст.09Г2С</w:t>
            </w:r>
          </w:p>
        </w:tc>
        <w:tc>
          <w:tcPr>
            <w:tcW w:w="2693" w:type="dxa"/>
            <w:vAlign w:val="center"/>
          </w:tcPr>
          <w:p w:rsidR="00EC5F33" w:rsidRPr="00362D19" w:rsidRDefault="00EC5F33" w:rsidP="005A67ED">
            <w:pPr>
              <w:jc w:val="center"/>
              <w:rPr>
                <w:rFonts w:cs="Arial"/>
                <w:sz w:val="20"/>
                <w:szCs w:val="20"/>
              </w:rPr>
            </w:pPr>
            <w:r w:rsidRPr="00362D19">
              <w:rPr>
                <w:rFonts w:cs="Arial"/>
                <w:sz w:val="20"/>
                <w:szCs w:val="20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EC5F33" w:rsidRPr="00362D19" w:rsidRDefault="00EC5F33" w:rsidP="00EC5F33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EC5F33" w:rsidRPr="00362D19" w:rsidRDefault="00EC5F33" w:rsidP="005A67ED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31.12.2014г.</w:t>
            </w:r>
          </w:p>
        </w:tc>
      </w:tr>
      <w:tr w:rsidR="00EC5F33" w:rsidRPr="00362D19" w:rsidTr="00362D19">
        <w:tc>
          <w:tcPr>
            <w:tcW w:w="816" w:type="dxa"/>
            <w:vAlign w:val="center"/>
          </w:tcPr>
          <w:p w:rsidR="00EC5F33" w:rsidRPr="00362D19" w:rsidRDefault="00EC5F33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EC5F33" w:rsidRPr="00362D19" w:rsidRDefault="00EC5F33">
            <w:pPr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Тройник 57х6 ст.09Г2С</w:t>
            </w:r>
          </w:p>
        </w:tc>
        <w:tc>
          <w:tcPr>
            <w:tcW w:w="2693" w:type="dxa"/>
            <w:vAlign w:val="center"/>
          </w:tcPr>
          <w:p w:rsidR="00EC5F33" w:rsidRPr="00362D19" w:rsidRDefault="00EC5F33" w:rsidP="007B593F">
            <w:pPr>
              <w:jc w:val="center"/>
              <w:rPr>
                <w:rFonts w:cs="Arial"/>
                <w:sz w:val="20"/>
                <w:szCs w:val="20"/>
              </w:rPr>
            </w:pPr>
            <w:r w:rsidRPr="00362D19"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EC5F33" w:rsidRPr="00362D19" w:rsidRDefault="00EC5F33" w:rsidP="00EC5F33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2" w:type="dxa"/>
            <w:vAlign w:val="center"/>
          </w:tcPr>
          <w:p w:rsidR="00EC5F33" w:rsidRPr="00362D19" w:rsidRDefault="00EC5F33" w:rsidP="005A67ED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31.12.2014г.</w:t>
            </w:r>
          </w:p>
        </w:tc>
      </w:tr>
      <w:tr w:rsidR="00EC5F33" w:rsidRPr="00362D19" w:rsidTr="00362D19">
        <w:tc>
          <w:tcPr>
            <w:tcW w:w="816" w:type="dxa"/>
            <w:vAlign w:val="center"/>
          </w:tcPr>
          <w:p w:rsidR="00EC5F33" w:rsidRPr="00362D19" w:rsidRDefault="00EC5F33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EC5F33" w:rsidRPr="00362D19" w:rsidRDefault="00EC5F33">
            <w:pPr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Тройник 89х6 ст.09Г2C</w:t>
            </w:r>
          </w:p>
        </w:tc>
        <w:tc>
          <w:tcPr>
            <w:tcW w:w="2693" w:type="dxa"/>
            <w:vAlign w:val="center"/>
          </w:tcPr>
          <w:p w:rsidR="00EC5F33" w:rsidRPr="00362D19" w:rsidRDefault="00EC5F33" w:rsidP="005A67ED">
            <w:pPr>
              <w:jc w:val="center"/>
              <w:rPr>
                <w:rFonts w:cs="Arial"/>
                <w:sz w:val="20"/>
                <w:szCs w:val="20"/>
              </w:rPr>
            </w:pPr>
            <w:r w:rsidRPr="00362D19"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EC5F33" w:rsidRPr="00362D19" w:rsidRDefault="00EC5F33" w:rsidP="00EC5F33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2" w:type="dxa"/>
            <w:vAlign w:val="center"/>
          </w:tcPr>
          <w:p w:rsidR="00EC5F33" w:rsidRPr="00362D19" w:rsidRDefault="00EC5F33" w:rsidP="005A67ED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31.12.2014г.</w:t>
            </w:r>
          </w:p>
        </w:tc>
      </w:tr>
      <w:tr w:rsidR="00EC5F33" w:rsidRPr="00362D19" w:rsidTr="00362D19">
        <w:tc>
          <w:tcPr>
            <w:tcW w:w="816" w:type="dxa"/>
            <w:vAlign w:val="center"/>
          </w:tcPr>
          <w:p w:rsidR="00EC5F33" w:rsidRPr="00362D19" w:rsidRDefault="00EC5F33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EC5F33" w:rsidRPr="00362D19" w:rsidRDefault="00EC5F33">
            <w:pPr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Тройник 114х6 ст.09Г2С</w:t>
            </w:r>
          </w:p>
        </w:tc>
        <w:tc>
          <w:tcPr>
            <w:tcW w:w="2693" w:type="dxa"/>
            <w:vAlign w:val="center"/>
          </w:tcPr>
          <w:p w:rsidR="00EC5F33" w:rsidRPr="00362D19" w:rsidRDefault="00EC5F33" w:rsidP="005A67ED">
            <w:pPr>
              <w:jc w:val="center"/>
              <w:rPr>
                <w:rFonts w:cs="Arial"/>
                <w:sz w:val="20"/>
                <w:szCs w:val="20"/>
              </w:rPr>
            </w:pPr>
            <w:r w:rsidRPr="00362D19"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EC5F33" w:rsidRPr="00362D19" w:rsidRDefault="00EC5F33" w:rsidP="00EC5F33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2" w:type="dxa"/>
            <w:vAlign w:val="center"/>
          </w:tcPr>
          <w:p w:rsidR="00EC5F33" w:rsidRPr="00362D19" w:rsidRDefault="00EC5F33" w:rsidP="005A67ED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31.12.2014г.</w:t>
            </w:r>
          </w:p>
        </w:tc>
      </w:tr>
      <w:tr w:rsidR="00EC5F33" w:rsidRPr="00362D19" w:rsidTr="00362D19">
        <w:tc>
          <w:tcPr>
            <w:tcW w:w="816" w:type="dxa"/>
            <w:vAlign w:val="center"/>
          </w:tcPr>
          <w:p w:rsidR="00EC5F33" w:rsidRPr="00362D19" w:rsidRDefault="00EC5F33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EC5F33" w:rsidRPr="00362D19" w:rsidRDefault="00EC5F33">
            <w:pPr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Тройник 114х6-89х6 ст.09Г2С</w:t>
            </w:r>
          </w:p>
        </w:tc>
        <w:tc>
          <w:tcPr>
            <w:tcW w:w="2693" w:type="dxa"/>
            <w:vAlign w:val="center"/>
          </w:tcPr>
          <w:p w:rsidR="00EC5F33" w:rsidRPr="00362D19" w:rsidRDefault="00EC5F33" w:rsidP="005A67ED">
            <w:pPr>
              <w:jc w:val="center"/>
              <w:rPr>
                <w:rFonts w:cs="Arial"/>
                <w:sz w:val="20"/>
                <w:szCs w:val="20"/>
              </w:rPr>
            </w:pPr>
            <w:r w:rsidRPr="00362D19"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EC5F33" w:rsidRPr="00362D19" w:rsidRDefault="00EC5F33" w:rsidP="00EC5F33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2" w:type="dxa"/>
            <w:vAlign w:val="center"/>
          </w:tcPr>
          <w:p w:rsidR="00EC5F33" w:rsidRPr="00362D19" w:rsidRDefault="00EC5F33" w:rsidP="005A67ED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31.12.2014г.</w:t>
            </w:r>
          </w:p>
        </w:tc>
      </w:tr>
      <w:tr w:rsidR="00EC5F33" w:rsidRPr="00362D19" w:rsidTr="00362D19">
        <w:tc>
          <w:tcPr>
            <w:tcW w:w="816" w:type="dxa"/>
            <w:vAlign w:val="center"/>
          </w:tcPr>
          <w:p w:rsidR="00EC5F33" w:rsidRPr="00362D19" w:rsidRDefault="00EC5F33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EC5F33" w:rsidRPr="00362D19" w:rsidRDefault="00EC5F33">
            <w:pPr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Тройник 159х6 ст.09Г2С</w:t>
            </w:r>
          </w:p>
        </w:tc>
        <w:tc>
          <w:tcPr>
            <w:tcW w:w="2693" w:type="dxa"/>
            <w:vAlign w:val="center"/>
          </w:tcPr>
          <w:p w:rsidR="00EC5F33" w:rsidRPr="00362D19" w:rsidRDefault="00EC5F33" w:rsidP="005A67ED">
            <w:pPr>
              <w:jc w:val="center"/>
              <w:rPr>
                <w:rFonts w:cs="Arial"/>
                <w:sz w:val="20"/>
                <w:szCs w:val="20"/>
              </w:rPr>
            </w:pPr>
            <w:r w:rsidRPr="00362D19"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EC5F33" w:rsidRPr="00362D19" w:rsidRDefault="00EC5F33" w:rsidP="00EC5F33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2" w:type="dxa"/>
            <w:vAlign w:val="center"/>
          </w:tcPr>
          <w:p w:rsidR="00EC5F33" w:rsidRPr="00362D19" w:rsidRDefault="00EC5F33" w:rsidP="005A67ED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31.12.2014г.</w:t>
            </w:r>
          </w:p>
        </w:tc>
      </w:tr>
      <w:tr w:rsidR="00EC5F33" w:rsidRPr="00362D19" w:rsidTr="00362D19">
        <w:tc>
          <w:tcPr>
            <w:tcW w:w="816" w:type="dxa"/>
            <w:vAlign w:val="center"/>
          </w:tcPr>
          <w:p w:rsidR="00EC5F33" w:rsidRPr="00362D19" w:rsidRDefault="00EC5F33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EC5F33" w:rsidRPr="00362D19" w:rsidRDefault="00EC5F33">
            <w:pPr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Тройник 159х6-89х6 ст.09Г2С</w:t>
            </w:r>
          </w:p>
        </w:tc>
        <w:tc>
          <w:tcPr>
            <w:tcW w:w="2693" w:type="dxa"/>
            <w:vAlign w:val="center"/>
          </w:tcPr>
          <w:p w:rsidR="00EC5F33" w:rsidRPr="00362D19" w:rsidRDefault="00EE121E" w:rsidP="007B593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ГОСТ 17376-2001, </w:t>
            </w:r>
            <w:r w:rsidR="00EC5F33" w:rsidRPr="00362D19">
              <w:rPr>
                <w:rFonts w:cs="Arial"/>
                <w:color w:val="000000"/>
                <w:sz w:val="20"/>
                <w:szCs w:val="20"/>
              </w:rPr>
              <w:t>ТУ 1462-203-0147016-2001</w:t>
            </w:r>
          </w:p>
        </w:tc>
        <w:tc>
          <w:tcPr>
            <w:tcW w:w="850" w:type="dxa"/>
            <w:vAlign w:val="center"/>
          </w:tcPr>
          <w:p w:rsidR="00EC5F33" w:rsidRPr="00362D19" w:rsidRDefault="00EC5F33" w:rsidP="00EC5F33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2" w:type="dxa"/>
            <w:vAlign w:val="center"/>
          </w:tcPr>
          <w:p w:rsidR="00EC5F33" w:rsidRPr="00362D19" w:rsidRDefault="00EC5F33" w:rsidP="005A67ED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31.12.2014г.</w:t>
            </w:r>
          </w:p>
        </w:tc>
      </w:tr>
      <w:tr w:rsidR="00EC5F33" w:rsidRPr="00362D19" w:rsidTr="00362D19">
        <w:tc>
          <w:tcPr>
            <w:tcW w:w="816" w:type="dxa"/>
            <w:vAlign w:val="center"/>
          </w:tcPr>
          <w:p w:rsidR="00EC5F33" w:rsidRPr="00362D19" w:rsidRDefault="00EC5F33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EC5F33" w:rsidRPr="00362D19" w:rsidRDefault="00EC5F33">
            <w:pPr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Тройник 325х8-219х6 ст.09Г2C</w:t>
            </w:r>
          </w:p>
        </w:tc>
        <w:tc>
          <w:tcPr>
            <w:tcW w:w="2693" w:type="dxa"/>
            <w:vAlign w:val="center"/>
          </w:tcPr>
          <w:p w:rsidR="00EC5F33" w:rsidRPr="00362D19" w:rsidRDefault="00EC5F33" w:rsidP="005A67ED">
            <w:pPr>
              <w:jc w:val="center"/>
              <w:rPr>
                <w:rFonts w:cs="Arial"/>
                <w:sz w:val="20"/>
                <w:szCs w:val="20"/>
              </w:rPr>
            </w:pPr>
            <w:r w:rsidRPr="00362D19">
              <w:rPr>
                <w:rFonts w:cs="Arial"/>
                <w:sz w:val="20"/>
                <w:szCs w:val="20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EC5F33" w:rsidRPr="00362D19" w:rsidRDefault="00EC5F33" w:rsidP="00EC5F33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EC5F33" w:rsidRPr="00362D19" w:rsidRDefault="00EC5F33" w:rsidP="005A67ED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62D19">
              <w:rPr>
                <w:rFonts w:cs="Arial"/>
                <w:color w:val="000000"/>
                <w:sz w:val="20"/>
                <w:szCs w:val="20"/>
              </w:rPr>
              <w:t>31.12.2014г.</w:t>
            </w:r>
          </w:p>
        </w:tc>
      </w:tr>
    </w:tbl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DD193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1930">
        <w:rPr>
          <w:rFonts w:cs="Arial"/>
          <w:sz w:val="20"/>
          <w:szCs w:val="20"/>
        </w:rPr>
        <w:t>1.4.</w:t>
      </w:r>
      <w:r w:rsidRPr="00DD1930">
        <w:rPr>
          <w:rFonts w:cs="Arial"/>
          <w:sz w:val="20"/>
          <w:szCs w:val="20"/>
        </w:rPr>
        <w:tab/>
        <w:t>Отгрузочные реквизиты гру</w:t>
      </w:r>
      <w:r w:rsidR="00B55354" w:rsidRPr="00DD1930">
        <w:rPr>
          <w:rFonts w:cs="Arial"/>
          <w:sz w:val="20"/>
          <w:szCs w:val="20"/>
        </w:rPr>
        <w:t>зополучателя Открытое акционерное общество «</w:t>
      </w:r>
      <w:proofErr w:type="spellStart"/>
      <w:r w:rsidR="00B55354" w:rsidRPr="00DD1930">
        <w:rPr>
          <w:rFonts w:cs="Arial"/>
          <w:sz w:val="20"/>
          <w:szCs w:val="20"/>
        </w:rPr>
        <w:t>Славнефть</w:t>
      </w:r>
      <w:proofErr w:type="spellEnd"/>
      <w:r w:rsidR="00B55354" w:rsidRPr="00DD1930">
        <w:rPr>
          <w:rFonts w:cs="Arial"/>
          <w:sz w:val="20"/>
          <w:szCs w:val="20"/>
        </w:rPr>
        <w:t>-Мегионнефтегаз»</w:t>
      </w:r>
      <w:r w:rsidR="001A7284">
        <w:rPr>
          <w:rFonts w:cs="Arial"/>
          <w:sz w:val="20"/>
          <w:szCs w:val="20"/>
        </w:rPr>
        <w:t>:</w:t>
      </w:r>
    </w:p>
    <w:p w:rsidR="001A7284" w:rsidRPr="001A7284" w:rsidRDefault="001A7284" w:rsidP="001A728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</w:t>
      </w:r>
      <w:r w:rsidRPr="001A7284">
        <w:rPr>
          <w:rFonts w:cs="Arial"/>
          <w:sz w:val="20"/>
          <w:szCs w:val="20"/>
        </w:rPr>
        <w:t>Грузополучатель: Открытое акционерное общество «</w:t>
      </w:r>
      <w:proofErr w:type="spellStart"/>
      <w:r w:rsidRPr="001A7284">
        <w:rPr>
          <w:rFonts w:cs="Arial"/>
          <w:sz w:val="20"/>
          <w:szCs w:val="20"/>
        </w:rPr>
        <w:t>Славнефть</w:t>
      </w:r>
      <w:proofErr w:type="spellEnd"/>
      <w:r w:rsidRPr="001A7284">
        <w:rPr>
          <w:rFonts w:cs="Arial"/>
          <w:sz w:val="20"/>
          <w:szCs w:val="20"/>
        </w:rPr>
        <w:t>-Мегионнефтегаз», код 2348, ОКПО 05679120</w:t>
      </w:r>
    </w:p>
    <w:p w:rsidR="001A7284" w:rsidRPr="001A7284" w:rsidRDefault="001A7284" w:rsidP="001A728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 </w:t>
      </w:r>
      <w:r w:rsidRPr="001A7284">
        <w:rPr>
          <w:rFonts w:cs="Arial"/>
          <w:sz w:val="20"/>
          <w:szCs w:val="20"/>
        </w:rPr>
        <w:t>Место приема-передачи Товара: склад на территории Управления материально-технического снабжения открытого акционерного общества «</w:t>
      </w:r>
      <w:proofErr w:type="spellStart"/>
      <w:r w:rsidRPr="001A7284">
        <w:rPr>
          <w:rFonts w:cs="Arial"/>
          <w:sz w:val="20"/>
          <w:szCs w:val="20"/>
        </w:rPr>
        <w:t>Славнефть</w:t>
      </w:r>
      <w:proofErr w:type="spellEnd"/>
      <w:r w:rsidRPr="001A7284">
        <w:rPr>
          <w:rFonts w:cs="Arial"/>
          <w:sz w:val="20"/>
          <w:szCs w:val="20"/>
        </w:rPr>
        <w:t xml:space="preserve">-Мегионнефтегаз» Российская Федерация, 628690, поселок Высокий города </w:t>
      </w:r>
      <w:proofErr w:type="spellStart"/>
      <w:r w:rsidRPr="001A7284">
        <w:rPr>
          <w:rFonts w:cs="Arial"/>
          <w:sz w:val="20"/>
          <w:szCs w:val="20"/>
        </w:rPr>
        <w:t>Мегиона</w:t>
      </w:r>
      <w:proofErr w:type="spellEnd"/>
      <w:r w:rsidRPr="001A7284">
        <w:rPr>
          <w:rFonts w:cs="Arial"/>
          <w:sz w:val="20"/>
          <w:szCs w:val="20"/>
        </w:rPr>
        <w:t xml:space="preserve"> (УМТС ОАО «СН-МНГ»).</w:t>
      </w:r>
    </w:p>
    <w:p w:rsidR="001A7284" w:rsidRPr="001A7284" w:rsidRDefault="001A7284" w:rsidP="001A728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 </w:t>
      </w:r>
      <w:r w:rsidRPr="001A7284">
        <w:rPr>
          <w:rFonts w:cs="Arial"/>
          <w:sz w:val="20"/>
          <w:szCs w:val="20"/>
        </w:rPr>
        <w:t xml:space="preserve">Почтовый адрес грузополучателя: Российская Федерация, 628684, город </w:t>
      </w:r>
      <w:proofErr w:type="spellStart"/>
      <w:r w:rsidRPr="001A7284">
        <w:rPr>
          <w:rFonts w:cs="Arial"/>
          <w:sz w:val="20"/>
          <w:szCs w:val="20"/>
        </w:rPr>
        <w:t>Мегион</w:t>
      </w:r>
      <w:proofErr w:type="spellEnd"/>
      <w:r w:rsidRPr="001A7284">
        <w:rPr>
          <w:rFonts w:cs="Arial"/>
          <w:sz w:val="20"/>
          <w:szCs w:val="20"/>
        </w:rPr>
        <w:t>, Ханты-мансийский автономный округ – Югра, улица Кузьмина, дом 51.</w:t>
      </w:r>
    </w:p>
    <w:p w:rsidR="00EC5F33" w:rsidRPr="001A7284" w:rsidRDefault="00EC5F33" w:rsidP="001A728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DD193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1930">
        <w:rPr>
          <w:rFonts w:cs="Arial"/>
          <w:sz w:val="20"/>
          <w:szCs w:val="20"/>
        </w:rPr>
        <w:t>2.</w:t>
      </w:r>
      <w:r w:rsidRPr="00DD1930">
        <w:rPr>
          <w:rFonts w:cs="Arial"/>
          <w:sz w:val="20"/>
          <w:szCs w:val="20"/>
        </w:rPr>
        <w:tab/>
        <w:t xml:space="preserve">Основные требования к продукту.    </w:t>
      </w:r>
    </w:p>
    <w:p w:rsidR="0070540B" w:rsidRPr="00DD193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1930">
        <w:rPr>
          <w:rFonts w:cs="Arial"/>
          <w:sz w:val="20"/>
          <w:szCs w:val="20"/>
        </w:rPr>
        <w:t xml:space="preserve">    </w:t>
      </w:r>
    </w:p>
    <w:p w:rsidR="0070540B" w:rsidRPr="00DD193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1930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DD193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1930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70540B" w:rsidRPr="00DD193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1930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1930">
        <w:rPr>
          <w:rFonts w:cs="Arial"/>
          <w:sz w:val="20"/>
          <w:szCs w:val="20"/>
        </w:rPr>
        <w:t>2.4.  При невозможности поставить</w:t>
      </w:r>
      <w:r w:rsidRPr="0070540B">
        <w:rPr>
          <w:rFonts w:cs="Arial"/>
          <w:sz w:val="20"/>
          <w:szCs w:val="20"/>
        </w:rPr>
        <w:t xml:space="preserve">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70540B">
        <w:rPr>
          <w:rFonts w:cs="Arial"/>
          <w:sz w:val="20"/>
          <w:szCs w:val="20"/>
        </w:rPr>
        <w:t>предлагаемых</w:t>
      </w:r>
      <w:proofErr w:type="gramEnd"/>
      <w:r w:rsidRPr="0070540B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5C61C5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5C61C5">
        <w:rPr>
          <w:rFonts w:cs="Arial"/>
          <w:sz w:val="20"/>
          <w:szCs w:val="20"/>
        </w:rPr>
        <w:t>2.5.  Общи</w:t>
      </w:r>
      <w:r w:rsidR="00BF0FE0" w:rsidRPr="005C61C5">
        <w:rPr>
          <w:rFonts w:cs="Arial"/>
          <w:sz w:val="20"/>
          <w:szCs w:val="20"/>
        </w:rPr>
        <w:t>е требования к продукту</w:t>
      </w:r>
      <w:r w:rsidRPr="005C61C5">
        <w:rPr>
          <w:rFonts w:cs="Arial"/>
          <w:sz w:val="20"/>
          <w:szCs w:val="20"/>
        </w:rPr>
        <w:t>:</w:t>
      </w:r>
    </w:p>
    <w:p w:rsidR="00BF0FE0" w:rsidRPr="005C61C5" w:rsidRDefault="00BF0FE0" w:rsidP="00BF0FE0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</w:rPr>
      </w:pPr>
      <w:r w:rsidRPr="005C61C5">
        <w:rPr>
          <w:rFonts w:ascii="Arial" w:hAnsi="Arial" w:cs="Arial"/>
          <w:sz w:val="20"/>
          <w:szCs w:val="20"/>
        </w:rPr>
        <w:t xml:space="preserve">- Продукция, предлагаемая поставщиком, должна </w:t>
      </w:r>
      <w:bookmarkStart w:id="0" w:name="_GoBack"/>
      <w:bookmarkEnd w:id="0"/>
      <w:r w:rsidRPr="005C61C5">
        <w:rPr>
          <w:rFonts w:ascii="Arial" w:hAnsi="Arial" w:cs="Arial"/>
          <w:sz w:val="20"/>
          <w:szCs w:val="20"/>
        </w:rPr>
        <w:t xml:space="preserve">полностью соответствовать требованиям </w:t>
      </w:r>
      <w:r w:rsidR="005C61C5" w:rsidRPr="005C61C5">
        <w:rPr>
          <w:rFonts w:ascii="Arial" w:hAnsi="Arial" w:cs="Arial"/>
          <w:sz w:val="20"/>
          <w:szCs w:val="20"/>
        </w:rPr>
        <w:t>п.1.3</w:t>
      </w:r>
      <w:r w:rsidRPr="005C61C5">
        <w:rPr>
          <w:rFonts w:ascii="Arial" w:hAnsi="Arial" w:cs="Arial"/>
          <w:sz w:val="20"/>
          <w:szCs w:val="20"/>
        </w:rPr>
        <w:t>.</w:t>
      </w:r>
    </w:p>
    <w:p w:rsidR="00BF0FE0" w:rsidRPr="00362D19" w:rsidRDefault="00BF0FE0" w:rsidP="00362D19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</w:rPr>
      </w:pPr>
      <w:r w:rsidRPr="005C61C5">
        <w:rPr>
          <w:rFonts w:ascii="Arial" w:hAnsi="Arial" w:cs="Arial"/>
          <w:sz w:val="20"/>
          <w:szCs w:val="20"/>
        </w:rPr>
        <w:t xml:space="preserve"> - При невозможности поставить требуемую продукцию претендент должен предложить ее аналог. Возможность замены будет согласовываться с заказчиком.</w:t>
      </w:r>
    </w:p>
    <w:p w:rsidR="00156804" w:rsidRPr="00FF15EE" w:rsidRDefault="00BF0FE0" w:rsidP="00DD1930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5C61C5">
        <w:rPr>
          <w:rFonts w:cs="Arial"/>
          <w:iCs/>
          <w:sz w:val="20"/>
          <w:szCs w:val="20"/>
        </w:rPr>
        <w:t>- К ПДО в обязательном порядке должен быть приложен сертификат соответствия на поставляемый Товар, с указанием кода ОКП. В случае</w:t>
      </w:r>
      <w:proofErr w:type="gramStart"/>
      <w:r w:rsidRPr="005C61C5">
        <w:rPr>
          <w:rFonts w:cs="Arial"/>
          <w:iCs/>
          <w:sz w:val="20"/>
          <w:szCs w:val="20"/>
        </w:rPr>
        <w:t>,</w:t>
      </w:r>
      <w:proofErr w:type="gramEnd"/>
      <w:r w:rsidRPr="005C61C5">
        <w:rPr>
          <w:rFonts w:cs="Arial"/>
          <w:iCs/>
          <w:sz w:val="20"/>
          <w:szCs w:val="20"/>
        </w:rPr>
        <w:t xml:space="preserve"> если Товар не подлежит обязательной сертификации, должно быть приложено письмо на бланке компании за подписью ответственного руковод</w:t>
      </w:r>
      <w:r w:rsidR="004747A5">
        <w:rPr>
          <w:rFonts w:cs="Arial"/>
          <w:iCs/>
          <w:sz w:val="20"/>
          <w:szCs w:val="20"/>
        </w:rPr>
        <w:t>ителя с указанием данного факта.</w:t>
      </w:r>
    </w:p>
    <w:p w:rsidR="00156804" w:rsidRPr="005C61C5" w:rsidRDefault="00156804" w:rsidP="00BF0FE0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</w:p>
    <w:p w:rsidR="00156804" w:rsidRPr="00156804" w:rsidRDefault="00156804" w:rsidP="0015680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 xml:space="preserve">В комплекте с Товаром Поставщик должен предоставлять: </w:t>
      </w:r>
    </w:p>
    <w:p w:rsidR="00156804" w:rsidRPr="00156804" w:rsidRDefault="00156804" w:rsidP="0015680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>- Два оригинала товарно-транспортной накладной формы 1-Т</w:t>
      </w:r>
    </w:p>
    <w:p w:rsidR="00156804" w:rsidRPr="00156804" w:rsidRDefault="00156804" w:rsidP="0015680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>- Два оригинала товарной накладной формы ТОРГ12</w:t>
      </w:r>
    </w:p>
    <w:p w:rsidR="00156804" w:rsidRPr="00156804" w:rsidRDefault="00156804" w:rsidP="0015680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>- Транспортную накладную</w:t>
      </w:r>
    </w:p>
    <w:p w:rsidR="00156804" w:rsidRPr="00156804" w:rsidRDefault="00156804" w:rsidP="0015680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>- Сертификаты качества</w:t>
      </w:r>
    </w:p>
    <w:p w:rsidR="0070540B" w:rsidRPr="00156804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97922" w:rsidRPr="005C61C5" w:rsidRDefault="00797922" w:rsidP="00085B5A">
      <w:pPr>
        <w:spacing w:before="0"/>
        <w:jc w:val="both"/>
        <w:rPr>
          <w:rFonts w:cs="Arial"/>
          <w:sz w:val="20"/>
          <w:szCs w:val="20"/>
        </w:rPr>
      </w:pP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5C61C5">
        <w:rPr>
          <w:rFonts w:cs="Arial"/>
          <w:sz w:val="20"/>
          <w:szCs w:val="20"/>
        </w:rPr>
        <w:lastRenderedPageBreak/>
        <w:t>3.</w:t>
      </w:r>
      <w:r w:rsidRPr="005C61C5">
        <w:rPr>
          <w:rFonts w:cs="Arial"/>
          <w:sz w:val="20"/>
          <w:szCs w:val="20"/>
        </w:rPr>
        <w:tab/>
      </w:r>
      <w:r w:rsidRPr="005C61C5">
        <w:rPr>
          <w:rFonts w:cs="Arial"/>
          <w:i/>
          <w:sz w:val="20"/>
          <w:szCs w:val="20"/>
        </w:rPr>
        <w:t>Основные требования к контрагенту</w:t>
      </w:r>
      <w:r w:rsidRPr="0071259B">
        <w:rPr>
          <w:rFonts w:cs="Arial"/>
          <w:i/>
          <w:sz w:val="24"/>
        </w:rPr>
        <w:t>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E25453" w:rsidRDefault="00E25453" w:rsidP="00E25453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2545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.  Контрагент обязан </w:t>
      </w:r>
      <w:proofErr w:type="gramStart"/>
      <w:r w:rsidRPr="0070540B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70540B">
        <w:rPr>
          <w:rFonts w:cs="Arial"/>
          <w:sz w:val="20"/>
          <w:szCs w:val="20"/>
        </w:rPr>
        <w:t xml:space="preserve"> для участия в тендере: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 к ПДО;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заполненную таблицу цен по форме 4 к ПДО;</w:t>
      </w:r>
    </w:p>
    <w:p w:rsidR="00E25453" w:rsidRPr="0070540B" w:rsidRDefault="00E25453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заполненную таблицу </w:t>
      </w:r>
      <w:r>
        <w:rPr>
          <w:rFonts w:cs="Arial"/>
          <w:sz w:val="20"/>
          <w:szCs w:val="20"/>
        </w:rPr>
        <w:t>технических характеристик</w:t>
      </w:r>
      <w:r w:rsidRPr="0070540B">
        <w:rPr>
          <w:rFonts w:cs="Arial"/>
          <w:sz w:val="20"/>
          <w:szCs w:val="20"/>
        </w:rPr>
        <w:t xml:space="preserve"> по форме 4</w:t>
      </w:r>
      <w:r>
        <w:rPr>
          <w:rFonts w:cs="Arial"/>
          <w:sz w:val="20"/>
          <w:szCs w:val="20"/>
        </w:rPr>
        <w:t>Т к ПДО.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4</w:t>
      </w:r>
      <w:r w:rsidRPr="0070540B">
        <w:rPr>
          <w:rFonts w:cs="Arial"/>
          <w:sz w:val="20"/>
          <w:szCs w:val="20"/>
        </w:rPr>
        <w:t xml:space="preserve">. При невозможности установки требуемого срока оплаты, Поставщик вправе предложить </w:t>
      </w:r>
      <w:proofErr w:type="spellStart"/>
      <w:r w:rsidRPr="0070540B">
        <w:rPr>
          <w:rFonts w:cs="Arial"/>
          <w:sz w:val="20"/>
          <w:szCs w:val="20"/>
        </w:rPr>
        <w:t>факторинговую</w:t>
      </w:r>
      <w:proofErr w:type="spellEnd"/>
      <w:r w:rsidRPr="0070540B">
        <w:rPr>
          <w:rFonts w:cs="Arial"/>
          <w:sz w:val="20"/>
          <w:szCs w:val="20"/>
        </w:rPr>
        <w:t xml:space="preserve"> систему оплаты для рассмотрения в ОАО «НГК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».</w:t>
      </w:r>
    </w:p>
    <w:p w:rsidR="0070540B" w:rsidRPr="00DD193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CA46A3" w:rsidRPr="00CA46A3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 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 w:rsidR="00E25453">
        <w:rPr>
          <w:rFonts w:cs="Arial"/>
          <w:sz w:val="20"/>
          <w:szCs w:val="20"/>
        </w:rPr>
        <w:t xml:space="preserve"> Контрагент</w:t>
      </w:r>
      <w:r w:rsidRPr="0070540B">
        <w:rPr>
          <w:rFonts w:cs="Arial"/>
          <w:sz w:val="20"/>
          <w:szCs w:val="20"/>
        </w:rPr>
        <w:t xml:space="preserve"> вправе предложить продукцию только </w:t>
      </w:r>
      <w:r w:rsidRPr="00DD1930">
        <w:rPr>
          <w:rFonts w:cs="Arial"/>
          <w:sz w:val="20"/>
          <w:szCs w:val="20"/>
        </w:rPr>
        <w:t>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DD193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1930">
        <w:rPr>
          <w:rFonts w:cs="Arial"/>
          <w:sz w:val="20"/>
          <w:szCs w:val="20"/>
        </w:rPr>
        <w:t>4.</w:t>
      </w:r>
      <w:r w:rsidRPr="00DD1930">
        <w:rPr>
          <w:rFonts w:cs="Arial"/>
          <w:sz w:val="20"/>
          <w:szCs w:val="20"/>
        </w:rPr>
        <w:tab/>
      </w:r>
      <w:r w:rsidR="00304A7E" w:rsidRPr="00DD1930">
        <w:rPr>
          <w:rFonts w:cs="Arial"/>
          <w:i/>
          <w:sz w:val="20"/>
          <w:szCs w:val="20"/>
        </w:rPr>
        <w:t>Условия поставки товара</w:t>
      </w:r>
      <w:r w:rsidRPr="00DD1930">
        <w:rPr>
          <w:rFonts w:cs="Arial"/>
          <w:i/>
          <w:sz w:val="20"/>
          <w:szCs w:val="20"/>
        </w:rPr>
        <w:t>.</w:t>
      </w:r>
    </w:p>
    <w:p w:rsidR="00C242DD" w:rsidRPr="00DD193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1930">
        <w:rPr>
          <w:rFonts w:cs="Arial"/>
          <w:sz w:val="20"/>
          <w:szCs w:val="20"/>
        </w:rPr>
        <w:t>4.1.</w:t>
      </w:r>
      <w:r w:rsidRPr="00DD1930">
        <w:rPr>
          <w:rFonts w:cs="Arial"/>
          <w:sz w:val="20"/>
          <w:szCs w:val="20"/>
        </w:rPr>
        <w:tab/>
        <w:t xml:space="preserve">Осуществить поставку на базисных условиях DAP склад </w:t>
      </w:r>
      <w:r w:rsidR="00DD1930" w:rsidRPr="00B55354">
        <w:rPr>
          <w:rFonts w:cs="Arial"/>
          <w:sz w:val="20"/>
          <w:szCs w:val="20"/>
        </w:rPr>
        <w:t>Открытое акционерное общество «</w:t>
      </w:r>
      <w:proofErr w:type="spellStart"/>
      <w:r w:rsidR="00DD1930" w:rsidRPr="00B55354">
        <w:rPr>
          <w:rFonts w:cs="Arial"/>
          <w:sz w:val="20"/>
          <w:szCs w:val="20"/>
        </w:rPr>
        <w:t>Славнефть</w:t>
      </w:r>
      <w:proofErr w:type="spellEnd"/>
      <w:r w:rsidR="00DD1930" w:rsidRPr="00B55354">
        <w:rPr>
          <w:rFonts w:cs="Arial"/>
          <w:sz w:val="20"/>
          <w:szCs w:val="20"/>
        </w:rPr>
        <w:t>-Мегионнефтегаз»</w:t>
      </w:r>
      <w:r w:rsidR="00C242DD" w:rsidRPr="00DD1930">
        <w:rPr>
          <w:rFonts w:cs="Arial"/>
          <w:sz w:val="20"/>
          <w:szCs w:val="20"/>
        </w:rPr>
        <w:t>.</w:t>
      </w:r>
    </w:p>
    <w:p w:rsidR="0070540B" w:rsidRPr="00DD193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1930">
        <w:rPr>
          <w:rFonts w:cs="Arial"/>
          <w:sz w:val="20"/>
          <w:szCs w:val="20"/>
        </w:rPr>
        <w:t xml:space="preserve">5. </w:t>
      </w:r>
      <w:r w:rsidR="0071259B" w:rsidRPr="00DD1930">
        <w:rPr>
          <w:rFonts w:cs="Arial"/>
          <w:sz w:val="20"/>
          <w:szCs w:val="20"/>
        </w:rPr>
        <w:t xml:space="preserve">   </w:t>
      </w:r>
      <w:r w:rsidRPr="00DD1930">
        <w:rPr>
          <w:rFonts w:cs="Arial"/>
          <w:i/>
          <w:sz w:val="20"/>
          <w:szCs w:val="20"/>
        </w:rPr>
        <w:t>Особые условия.</w:t>
      </w:r>
    </w:p>
    <w:p w:rsidR="0070540B" w:rsidRPr="00DD193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DD1930">
        <w:rPr>
          <w:rFonts w:cs="Arial"/>
          <w:sz w:val="20"/>
          <w:szCs w:val="20"/>
        </w:rPr>
        <w:t>5.</w:t>
      </w:r>
      <w:r w:rsidR="00085B5A" w:rsidRPr="00DD1930">
        <w:rPr>
          <w:rFonts w:cs="Arial"/>
          <w:sz w:val="20"/>
          <w:szCs w:val="20"/>
        </w:rPr>
        <w:t>1</w:t>
      </w:r>
      <w:r w:rsidRPr="00DD1930">
        <w:rPr>
          <w:rFonts w:cs="Arial"/>
          <w:sz w:val="20"/>
          <w:szCs w:val="20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DD1930">
        <w:rPr>
          <w:rFonts w:cs="Arial"/>
          <w:sz w:val="20"/>
          <w:szCs w:val="20"/>
        </w:rPr>
        <w:t>ОК</w:t>
      </w:r>
      <w:proofErr w:type="gramEnd"/>
      <w:r w:rsidRPr="00DD1930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FD52F7" w:rsidRPr="00DD1930" w:rsidRDefault="00FD52F7" w:rsidP="00FD52F7">
      <w:pPr>
        <w:spacing w:before="0"/>
        <w:jc w:val="both"/>
        <w:rPr>
          <w:rFonts w:cs="Arial"/>
          <w:color w:val="FF0000"/>
          <w:sz w:val="20"/>
          <w:szCs w:val="20"/>
        </w:rPr>
      </w:pPr>
    </w:p>
    <w:p w:rsidR="006628E0" w:rsidRDefault="006628E0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Pr="002B1BD0" w:rsidRDefault="00724141" w:rsidP="006628E0">
      <w:pPr>
        <w:spacing w:before="0"/>
        <w:jc w:val="both"/>
        <w:rPr>
          <w:rFonts w:cs="Arial"/>
          <w:szCs w:val="22"/>
        </w:rPr>
      </w:pP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Ответственного подразделения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</w:t>
      </w: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   </w:t>
      </w:r>
      <w:r w:rsidR="00CA6D7B">
        <w:rPr>
          <w:rFonts w:cs="Arial"/>
          <w:szCs w:val="22"/>
        </w:rPr>
        <w:t xml:space="preserve">        </w:t>
      </w:r>
      <w:r w:rsidRPr="002B1BD0">
        <w:rPr>
          <w:rFonts w:cs="Arial"/>
          <w:szCs w:val="22"/>
        </w:rPr>
        <w:t xml:space="preserve">   Ф.И.О.</w:t>
      </w:r>
    </w:p>
    <w:sectPr w:rsidR="006628E0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F7A1E90"/>
    <w:multiLevelType w:val="hybridMultilevel"/>
    <w:tmpl w:val="0EFE9AC6"/>
    <w:lvl w:ilvl="0" w:tplc="C644A08E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5461D43"/>
    <w:multiLevelType w:val="hybridMultilevel"/>
    <w:tmpl w:val="A5B4621A"/>
    <w:lvl w:ilvl="0" w:tplc="5DB6A83C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8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33650"/>
    <w:rsid w:val="0006770D"/>
    <w:rsid w:val="00085B5A"/>
    <w:rsid w:val="001047F2"/>
    <w:rsid w:val="00125673"/>
    <w:rsid w:val="00141203"/>
    <w:rsid w:val="00156804"/>
    <w:rsid w:val="00190A1F"/>
    <w:rsid w:val="001A4D9A"/>
    <w:rsid w:val="001A66AB"/>
    <w:rsid w:val="001A7284"/>
    <w:rsid w:val="001E472E"/>
    <w:rsid w:val="002312A7"/>
    <w:rsid w:val="00254E52"/>
    <w:rsid w:val="00297514"/>
    <w:rsid w:val="00304A7E"/>
    <w:rsid w:val="00323AC5"/>
    <w:rsid w:val="00337F73"/>
    <w:rsid w:val="00362D19"/>
    <w:rsid w:val="00383039"/>
    <w:rsid w:val="004747A5"/>
    <w:rsid w:val="004A38AB"/>
    <w:rsid w:val="004A521E"/>
    <w:rsid w:val="00510178"/>
    <w:rsid w:val="0051490A"/>
    <w:rsid w:val="00596B8E"/>
    <w:rsid w:val="005A30F5"/>
    <w:rsid w:val="005B3445"/>
    <w:rsid w:val="005C61C5"/>
    <w:rsid w:val="005F1531"/>
    <w:rsid w:val="005F323D"/>
    <w:rsid w:val="00614C89"/>
    <w:rsid w:val="006628E0"/>
    <w:rsid w:val="006B36D5"/>
    <w:rsid w:val="0070540B"/>
    <w:rsid w:val="0071259B"/>
    <w:rsid w:val="0072275F"/>
    <w:rsid w:val="00724141"/>
    <w:rsid w:val="0074455B"/>
    <w:rsid w:val="00746653"/>
    <w:rsid w:val="00797922"/>
    <w:rsid w:val="007B1204"/>
    <w:rsid w:val="007B593F"/>
    <w:rsid w:val="007E30C6"/>
    <w:rsid w:val="007E5E05"/>
    <w:rsid w:val="00802340"/>
    <w:rsid w:val="008500D1"/>
    <w:rsid w:val="00850427"/>
    <w:rsid w:val="008543E9"/>
    <w:rsid w:val="0089435A"/>
    <w:rsid w:val="008C5E37"/>
    <w:rsid w:val="008F7F8F"/>
    <w:rsid w:val="00920CEE"/>
    <w:rsid w:val="0092211F"/>
    <w:rsid w:val="009720CF"/>
    <w:rsid w:val="009F4DB7"/>
    <w:rsid w:val="009F5DA9"/>
    <w:rsid w:val="00A668ED"/>
    <w:rsid w:val="00AC684B"/>
    <w:rsid w:val="00AF6FB8"/>
    <w:rsid w:val="00B21EC4"/>
    <w:rsid w:val="00B55354"/>
    <w:rsid w:val="00B9071D"/>
    <w:rsid w:val="00BF0FE0"/>
    <w:rsid w:val="00BF6A29"/>
    <w:rsid w:val="00C242DD"/>
    <w:rsid w:val="00C27DA0"/>
    <w:rsid w:val="00C44A08"/>
    <w:rsid w:val="00C95F10"/>
    <w:rsid w:val="00CA46A3"/>
    <w:rsid w:val="00CA6D7B"/>
    <w:rsid w:val="00D30B29"/>
    <w:rsid w:val="00DD1930"/>
    <w:rsid w:val="00DE4EF7"/>
    <w:rsid w:val="00E25453"/>
    <w:rsid w:val="00E26FF1"/>
    <w:rsid w:val="00E706E0"/>
    <w:rsid w:val="00E74775"/>
    <w:rsid w:val="00E864E2"/>
    <w:rsid w:val="00EC5F33"/>
    <w:rsid w:val="00EE121E"/>
    <w:rsid w:val="00EF2289"/>
    <w:rsid w:val="00F15232"/>
    <w:rsid w:val="00F2433D"/>
    <w:rsid w:val="00F8635E"/>
    <w:rsid w:val="00F908EF"/>
    <w:rsid w:val="00F90D72"/>
    <w:rsid w:val="00FB1EF6"/>
    <w:rsid w:val="00FB3B38"/>
    <w:rsid w:val="00FD52F7"/>
    <w:rsid w:val="00FF1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87A84-1A39-4011-9DCE-FF9710851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955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Александрова Нина Сергеевна</cp:lastModifiedBy>
  <cp:revision>49</cp:revision>
  <cp:lastPrinted>2014-07-31T05:17:00Z</cp:lastPrinted>
  <dcterms:created xsi:type="dcterms:W3CDTF">2014-08-12T07:19:00Z</dcterms:created>
  <dcterms:modified xsi:type="dcterms:W3CDTF">2014-08-27T09:09:00Z</dcterms:modified>
</cp:coreProperties>
</file>